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7413B7" w14:textId="0493AB9D" w:rsidR="000F2DAA" w:rsidRPr="00013326" w:rsidRDefault="00D92D32" w:rsidP="00D92D32">
      <w:pPr>
        <w:jc w:val="center"/>
        <w:rPr>
          <w:rFonts w:ascii="Arial" w:hAnsi="Arial" w:cs="Arial"/>
          <w:b/>
          <w:bCs/>
          <w:sz w:val="28"/>
          <w:szCs w:val="28"/>
          <w:u w:val="single"/>
          <w:lang w:val="en-US"/>
        </w:rPr>
      </w:pPr>
      <w:r w:rsidRPr="00013326">
        <w:rPr>
          <w:rFonts w:ascii="Arial" w:hAnsi="Arial" w:cs="Arial"/>
          <w:b/>
          <w:bCs/>
          <w:sz w:val="28"/>
          <w:szCs w:val="28"/>
          <w:u w:val="single"/>
          <w:lang w:val="en-US"/>
        </w:rPr>
        <w:t xml:space="preserve">Clerk’s Report – </w:t>
      </w:r>
      <w:r w:rsidR="00D6488F">
        <w:rPr>
          <w:rFonts w:ascii="Arial" w:hAnsi="Arial" w:cs="Arial"/>
          <w:b/>
          <w:bCs/>
          <w:sz w:val="28"/>
          <w:szCs w:val="28"/>
          <w:u w:val="single"/>
          <w:lang w:val="en-US"/>
        </w:rPr>
        <w:t xml:space="preserve">August </w:t>
      </w:r>
      <w:r w:rsidRPr="00013326">
        <w:rPr>
          <w:rFonts w:ascii="Arial" w:hAnsi="Arial" w:cs="Arial"/>
          <w:b/>
          <w:bCs/>
          <w:sz w:val="28"/>
          <w:szCs w:val="28"/>
          <w:u w:val="single"/>
          <w:lang w:val="en-US"/>
        </w:rPr>
        <w:t>2025</w:t>
      </w:r>
    </w:p>
    <w:p w14:paraId="70CA5A10" w14:textId="77777777" w:rsidR="00013326" w:rsidRDefault="00013326" w:rsidP="00D92D32">
      <w:pPr>
        <w:jc w:val="center"/>
        <w:rPr>
          <w:rFonts w:ascii="Arial" w:hAnsi="Arial" w:cs="Arial"/>
          <w:b/>
          <w:bCs/>
          <w:sz w:val="24"/>
          <w:szCs w:val="24"/>
          <w:u w:val="single"/>
          <w:lang w:val="en-US"/>
        </w:rPr>
      </w:pPr>
    </w:p>
    <w:p w14:paraId="1A7AFB49" w14:textId="3CFFE850" w:rsidR="00D92D32" w:rsidRDefault="00D92D32" w:rsidP="00D92D32">
      <w:pPr>
        <w:pStyle w:val="ListParagraph"/>
        <w:numPr>
          <w:ilvl w:val="0"/>
          <w:numId w:val="1"/>
        </w:numPr>
        <w:rPr>
          <w:rFonts w:ascii="Arial" w:hAnsi="Arial" w:cs="Arial"/>
          <w:b/>
          <w:bCs/>
          <w:sz w:val="24"/>
          <w:szCs w:val="24"/>
          <w:lang w:val="en-US"/>
        </w:rPr>
      </w:pPr>
      <w:r w:rsidRPr="00D92D32">
        <w:rPr>
          <w:rFonts w:ascii="Arial" w:hAnsi="Arial" w:cs="Arial"/>
          <w:b/>
          <w:bCs/>
          <w:sz w:val="24"/>
          <w:szCs w:val="24"/>
          <w:lang w:val="en-US"/>
        </w:rPr>
        <w:t>Financial Matters</w:t>
      </w:r>
    </w:p>
    <w:p w14:paraId="17CB680D" w14:textId="03404501" w:rsidR="00742EC4" w:rsidRDefault="00F76667" w:rsidP="00013326">
      <w:pPr>
        <w:pStyle w:val="ListParagraph"/>
        <w:numPr>
          <w:ilvl w:val="0"/>
          <w:numId w:val="2"/>
        </w:numPr>
        <w:rPr>
          <w:rFonts w:ascii="Arial" w:hAnsi="Arial" w:cs="Arial"/>
          <w:sz w:val="24"/>
          <w:szCs w:val="24"/>
          <w:lang w:val="en-US"/>
        </w:rPr>
      </w:pPr>
      <w:r>
        <w:rPr>
          <w:rFonts w:ascii="Arial" w:hAnsi="Arial" w:cs="Arial"/>
          <w:sz w:val="24"/>
          <w:szCs w:val="24"/>
          <w:lang w:val="en-US"/>
        </w:rPr>
        <w:t>AGAR submitted to PKF Little John and relevant documentation has been published on the council website and noticeboards. Further update and confirmation of completion of audit will take place in due cou</w:t>
      </w:r>
      <w:r w:rsidR="0023470E">
        <w:rPr>
          <w:rFonts w:ascii="Arial" w:hAnsi="Arial" w:cs="Arial"/>
          <w:sz w:val="24"/>
          <w:szCs w:val="24"/>
          <w:lang w:val="en-US"/>
        </w:rPr>
        <w:t>r</w:t>
      </w:r>
      <w:r>
        <w:rPr>
          <w:rFonts w:ascii="Arial" w:hAnsi="Arial" w:cs="Arial"/>
          <w:sz w:val="24"/>
          <w:szCs w:val="24"/>
          <w:lang w:val="en-US"/>
        </w:rPr>
        <w:t>se.</w:t>
      </w:r>
    </w:p>
    <w:p w14:paraId="527ACB85" w14:textId="74045AA2" w:rsidR="0023470E" w:rsidRDefault="0023470E" w:rsidP="00013326">
      <w:pPr>
        <w:pStyle w:val="ListParagraph"/>
        <w:numPr>
          <w:ilvl w:val="0"/>
          <w:numId w:val="2"/>
        </w:numPr>
        <w:rPr>
          <w:rFonts w:ascii="Arial" w:hAnsi="Arial" w:cs="Arial"/>
          <w:sz w:val="24"/>
          <w:szCs w:val="24"/>
          <w:lang w:val="en-US"/>
        </w:rPr>
      </w:pPr>
      <w:r>
        <w:rPr>
          <w:rFonts w:ascii="Arial" w:hAnsi="Arial" w:cs="Arial"/>
          <w:sz w:val="24"/>
          <w:szCs w:val="24"/>
          <w:lang w:val="en-US"/>
        </w:rPr>
        <w:t>Query raised regarding 31</w:t>
      </w:r>
      <w:r w:rsidRPr="0023470E">
        <w:rPr>
          <w:rFonts w:ascii="Arial" w:hAnsi="Arial" w:cs="Arial"/>
          <w:sz w:val="24"/>
          <w:szCs w:val="24"/>
          <w:vertAlign w:val="superscript"/>
          <w:lang w:val="en-US"/>
        </w:rPr>
        <w:t>st</w:t>
      </w:r>
      <w:r>
        <w:rPr>
          <w:rFonts w:ascii="Arial" w:hAnsi="Arial" w:cs="Arial"/>
          <w:sz w:val="24"/>
          <w:szCs w:val="24"/>
          <w:lang w:val="en-US"/>
        </w:rPr>
        <w:t xml:space="preserve"> March 2024 figures correlating with 2024-2025 Accounting Statements. Answered and additional information published on council website for clarity.</w:t>
      </w:r>
    </w:p>
    <w:p w14:paraId="0A5AC529" w14:textId="67142A7D" w:rsidR="00D6488F" w:rsidRDefault="00D6488F" w:rsidP="00013326">
      <w:pPr>
        <w:pStyle w:val="ListParagraph"/>
        <w:numPr>
          <w:ilvl w:val="0"/>
          <w:numId w:val="2"/>
        </w:numPr>
        <w:rPr>
          <w:rFonts w:ascii="Arial" w:hAnsi="Arial" w:cs="Arial"/>
          <w:sz w:val="24"/>
          <w:szCs w:val="24"/>
          <w:lang w:val="en-US"/>
        </w:rPr>
      </w:pPr>
      <w:r>
        <w:rPr>
          <w:rFonts w:ascii="Arial" w:hAnsi="Arial" w:cs="Arial"/>
          <w:sz w:val="24"/>
          <w:szCs w:val="24"/>
          <w:lang w:val="en-US"/>
        </w:rPr>
        <w:t>Redwood Bank account is now up and running with a transfer of £80,000</w:t>
      </w:r>
      <w:r w:rsidR="00366AFB">
        <w:rPr>
          <w:rFonts w:ascii="Arial" w:hAnsi="Arial" w:cs="Arial"/>
          <w:sz w:val="24"/>
          <w:szCs w:val="24"/>
          <w:lang w:val="en-US"/>
        </w:rPr>
        <w:t>. Financial reports will be available monthly in following the existing requirement of bank reconciliations of council bank accounts.</w:t>
      </w:r>
    </w:p>
    <w:p w14:paraId="5FD36131" w14:textId="77777777" w:rsidR="00E1385F" w:rsidRPr="00E1385F" w:rsidRDefault="00E1385F" w:rsidP="00E1385F">
      <w:pPr>
        <w:pStyle w:val="ListParagraph"/>
        <w:ind w:left="1080"/>
        <w:rPr>
          <w:rFonts w:ascii="Arial" w:hAnsi="Arial" w:cs="Arial"/>
          <w:sz w:val="24"/>
          <w:szCs w:val="24"/>
          <w:lang w:val="en-US"/>
        </w:rPr>
      </w:pPr>
    </w:p>
    <w:p w14:paraId="48293D77" w14:textId="4E567630" w:rsidR="00013326" w:rsidRDefault="00013326" w:rsidP="00013326">
      <w:pPr>
        <w:pStyle w:val="ListParagraph"/>
        <w:numPr>
          <w:ilvl w:val="0"/>
          <w:numId w:val="1"/>
        </w:numPr>
        <w:rPr>
          <w:rFonts w:ascii="Arial" w:hAnsi="Arial" w:cs="Arial"/>
          <w:b/>
          <w:bCs/>
          <w:sz w:val="24"/>
          <w:szCs w:val="24"/>
          <w:lang w:val="en-US"/>
        </w:rPr>
      </w:pPr>
      <w:r>
        <w:rPr>
          <w:rFonts w:ascii="Arial" w:hAnsi="Arial" w:cs="Arial"/>
          <w:b/>
          <w:bCs/>
          <w:sz w:val="24"/>
          <w:szCs w:val="24"/>
          <w:lang w:val="en-US"/>
        </w:rPr>
        <w:t>Amenities</w:t>
      </w:r>
    </w:p>
    <w:p w14:paraId="63F0A6E3" w14:textId="77777777" w:rsidR="00AF151C" w:rsidRDefault="00942E61" w:rsidP="00942E61">
      <w:pPr>
        <w:pStyle w:val="ListParagraph"/>
        <w:numPr>
          <w:ilvl w:val="0"/>
          <w:numId w:val="2"/>
        </w:numPr>
        <w:rPr>
          <w:rFonts w:ascii="Arial" w:hAnsi="Arial" w:cs="Arial"/>
          <w:sz w:val="24"/>
          <w:szCs w:val="24"/>
          <w:lang w:val="en-US"/>
        </w:rPr>
      </w:pPr>
      <w:r w:rsidRPr="00AF151C">
        <w:rPr>
          <w:rFonts w:ascii="Arial" w:hAnsi="Arial" w:cs="Arial"/>
          <w:b/>
          <w:bCs/>
          <w:sz w:val="24"/>
          <w:szCs w:val="24"/>
          <w:lang w:val="en-US"/>
        </w:rPr>
        <w:t>Mill Lane Cemetery</w:t>
      </w:r>
    </w:p>
    <w:p w14:paraId="5BA40372" w14:textId="03192ED4" w:rsidR="00F76667" w:rsidRDefault="00AF151C" w:rsidP="00AF151C">
      <w:pPr>
        <w:pStyle w:val="ListParagraph"/>
        <w:numPr>
          <w:ilvl w:val="0"/>
          <w:numId w:val="4"/>
        </w:numPr>
        <w:rPr>
          <w:rFonts w:ascii="Arial" w:hAnsi="Arial" w:cs="Arial"/>
          <w:sz w:val="24"/>
          <w:szCs w:val="24"/>
          <w:lang w:val="en-US"/>
        </w:rPr>
      </w:pPr>
      <w:r>
        <w:rPr>
          <w:rFonts w:ascii="Arial" w:hAnsi="Arial" w:cs="Arial"/>
          <w:sz w:val="24"/>
          <w:szCs w:val="24"/>
          <w:lang w:val="en-US"/>
        </w:rPr>
        <w:t>G</w:t>
      </w:r>
      <w:r w:rsidR="00942E61">
        <w:rPr>
          <w:rFonts w:ascii="Arial" w:hAnsi="Arial" w:cs="Arial"/>
          <w:sz w:val="24"/>
          <w:szCs w:val="24"/>
          <w:lang w:val="en-US"/>
        </w:rPr>
        <w:t xml:space="preserve">rass cutting contractor has </w:t>
      </w:r>
      <w:r>
        <w:rPr>
          <w:rFonts w:ascii="Arial" w:hAnsi="Arial" w:cs="Arial"/>
          <w:sz w:val="24"/>
          <w:szCs w:val="24"/>
          <w:lang w:val="en-US"/>
        </w:rPr>
        <w:t>action</w:t>
      </w:r>
      <w:r w:rsidR="0023470E">
        <w:rPr>
          <w:rFonts w:ascii="Arial" w:hAnsi="Arial" w:cs="Arial"/>
          <w:sz w:val="24"/>
          <w:szCs w:val="24"/>
          <w:lang w:val="en-US"/>
        </w:rPr>
        <w:t>ed</w:t>
      </w:r>
      <w:r>
        <w:rPr>
          <w:rFonts w:ascii="Arial" w:hAnsi="Arial" w:cs="Arial"/>
          <w:sz w:val="24"/>
          <w:szCs w:val="24"/>
          <w:lang w:val="en-US"/>
        </w:rPr>
        <w:t xml:space="preserve"> weed maintenance within the cemetery.</w:t>
      </w:r>
    </w:p>
    <w:p w14:paraId="59719450" w14:textId="78263CE0" w:rsidR="00AF151C" w:rsidRDefault="00AF151C" w:rsidP="00AF151C">
      <w:pPr>
        <w:pStyle w:val="ListParagraph"/>
        <w:numPr>
          <w:ilvl w:val="0"/>
          <w:numId w:val="4"/>
        </w:numPr>
        <w:rPr>
          <w:rFonts w:ascii="Arial" w:hAnsi="Arial" w:cs="Arial"/>
          <w:sz w:val="24"/>
          <w:szCs w:val="24"/>
          <w:lang w:val="en-US"/>
        </w:rPr>
      </w:pPr>
      <w:r>
        <w:rPr>
          <w:rFonts w:ascii="Arial" w:hAnsi="Arial" w:cs="Arial"/>
          <w:sz w:val="24"/>
          <w:szCs w:val="24"/>
          <w:lang w:val="en-US"/>
        </w:rPr>
        <w:t xml:space="preserve">Local Contractor has been requested to paint the cemetery gates and boundary fence behind the </w:t>
      </w:r>
      <w:proofErr w:type="spellStart"/>
      <w:r>
        <w:rPr>
          <w:rFonts w:ascii="Arial" w:hAnsi="Arial" w:cs="Arial"/>
          <w:sz w:val="24"/>
          <w:szCs w:val="24"/>
          <w:lang w:val="en-US"/>
        </w:rPr>
        <w:t>arbour</w:t>
      </w:r>
      <w:proofErr w:type="spellEnd"/>
      <w:r w:rsidR="0023470E">
        <w:rPr>
          <w:rFonts w:ascii="Arial" w:hAnsi="Arial" w:cs="Arial"/>
          <w:sz w:val="24"/>
          <w:szCs w:val="24"/>
          <w:lang w:val="en-US"/>
        </w:rPr>
        <w:t>, this remains outstanding.</w:t>
      </w:r>
    </w:p>
    <w:p w14:paraId="65CC3F58" w14:textId="2C282507" w:rsidR="00AF151C" w:rsidRPr="00AF151C" w:rsidRDefault="00AF151C" w:rsidP="00AF151C">
      <w:pPr>
        <w:pStyle w:val="ListParagraph"/>
        <w:numPr>
          <w:ilvl w:val="0"/>
          <w:numId w:val="2"/>
        </w:numPr>
        <w:rPr>
          <w:rFonts w:ascii="Arial" w:hAnsi="Arial" w:cs="Arial"/>
          <w:sz w:val="24"/>
          <w:szCs w:val="24"/>
          <w:lang w:val="en-US"/>
        </w:rPr>
      </w:pPr>
      <w:r>
        <w:rPr>
          <w:rFonts w:ascii="Arial" w:hAnsi="Arial" w:cs="Arial"/>
          <w:b/>
          <w:bCs/>
          <w:sz w:val="24"/>
          <w:szCs w:val="24"/>
          <w:lang w:val="en-US"/>
        </w:rPr>
        <w:t>Playground</w:t>
      </w:r>
    </w:p>
    <w:p w14:paraId="3C3CF337" w14:textId="05636F5D" w:rsidR="00E1385F" w:rsidRDefault="0023470E" w:rsidP="00F73565">
      <w:pPr>
        <w:pStyle w:val="ListParagraph"/>
        <w:numPr>
          <w:ilvl w:val="0"/>
          <w:numId w:val="5"/>
        </w:numPr>
        <w:rPr>
          <w:rFonts w:ascii="Arial" w:hAnsi="Arial" w:cs="Arial"/>
          <w:sz w:val="24"/>
          <w:szCs w:val="24"/>
          <w:lang w:val="en-US"/>
        </w:rPr>
      </w:pPr>
      <w:r>
        <w:rPr>
          <w:rFonts w:ascii="Arial" w:hAnsi="Arial" w:cs="Arial"/>
          <w:sz w:val="24"/>
          <w:szCs w:val="24"/>
          <w:lang w:val="en-US"/>
        </w:rPr>
        <w:t>Existing repair of tall climbing apparatus for replacement of damaged wood remains outstanding due to awaiting replacement part.</w:t>
      </w:r>
    </w:p>
    <w:p w14:paraId="33A506B8" w14:textId="77777777" w:rsidR="00F73565" w:rsidRPr="00F73565" w:rsidRDefault="00F73565" w:rsidP="00F73565">
      <w:pPr>
        <w:pStyle w:val="ListParagraph"/>
        <w:ind w:left="1440"/>
        <w:rPr>
          <w:rFonts w:ascii="Arial" w:hAnsi="Arial" w:cs="Arial"/>
          <w:sz w:val="24"/>
          <w:szCs w:val="24"/>
          <w:lang w:val="en-US"/>
        </w:rPr>
      </w:pPr>
    </w:p>
    <w:p w14:paraId="2FE9172E" w14:textId="115D029B" w:rsidR="00013326" w:rsidRDefault="00013326" w:rsidP="00013326">
      <w:pPr>
        <w:pStyle w:val="ListParagraph"/>
        <w:numPr>
          <w:ilvl w:val="0"/>
          <w:numId w:val="1"/>
        </w:numPr>
        <w:rPr>
          <w:rFonts w:ascii="Arial" w:hAnsi="Arial" w:cs="Arial"/>
          <w:b/>
          <w:bCs/>
          <w:sz w:val="24"/>
          <w:szCs w:val="24"/>
          <w:lang w:val="en-US"/>
        </w:rPr>
      </w:pPr>
      <w:r>
        <w:rPr>
          <w:rFonts w:ascii="Arial" w:hAnsi="Arial" w:cs="Arial"/>
          <w:b/>
          <w:bCs/>
          <w:sz w:val="24"/>
          <w:szCs w:val="24"/>
          <w:lang w:val="en-US"/>
        </w:rPr>
        <w:t>Council Business</w:t>
      </w:r>
    </w:p>
    <w:p w14:paraId="7AA21A09" w14:textId="5F6B4CED" w:rsidR="003D18E2" w:rsidRDefault="0089679B" w:rsidP="003D18E2">
      <w:pPr>
        <w:pStyle w:val="ListParagraph"/>
        <w:numPr>
          <w:ilvl w:val="0"/>
          <w:numId w:val="2"/>
        </w:numPr>
        <w:rPr>
          <w:rFonts w:ascii="Arial" w:hAnsi="Arial" w:cs="Arial"/>
          <w:sz w:val="24"/>
          <w:szCs w:val="24"/>
          <w:lang w:val="en-US"/>
        </w:rPr>
      </w:pPr>
      <w:r>
        <w:rPr>
          <w:rFonts w:ascii="Arial" w:hAnsi="Arial" w:cs="Arial"/>
          <w:sz w:val="24"/>
          <w:szCs w:val="24"/>
          <w:lang w:val="en-US"/>
        </w:rPr>
        <w:t xml:space="preserve">Ongoing - </w:t>
      </w:r>
      <w:r w:rsidR="00E1385F">
        <w:rPr>
          <w:rFonts w:ascii="Arial" w:hAnsi="Arial" w:cs="Arial"/>
          <w:sz w:val="24"/>
          <w:szCs w:val="24"/>
          <w:lang w:val="en-US"/>
        </w:rPr>
        <w:t>C</w:t>
      </w:r>
      <w:r w:rsidR="00195964">
        <w:rPr>
          <w:rFonts w:ascii="Arial" w:hAnsi="Arial" w:cs="Arial"/>
          <w:sz w:val="24"/>
          <w:szCs w:val="24"/>
          <w:lang w:val="en-US"/>
        </w:rPr>
        <w:t>ontinuing on</w:t>
      </w:r>
      <w:r w:rsidR="00E1385F">
        <w:rPr>
          <w:rFonts w:ascii="Arial" w:hAnsi="Arial" w:cs="Arial"/>
          <w:sz w:val="24"/>
          <w:szCs w:val="24"/>
          <w:lang w:val="en-US"/>
        </w:rPr>
        <w:t xml:space="preserve"> creating an </w:t>
      </w:r>
      <w:r w:rsidR="00E1385F">
        <w:rPr>
          <w:rFonts w:ascii="Arial" w:hAnsi="Arial" w:cs="Arial"/>
          <w:b/>
          <w:bCs/>
          <w:sz w:val="24"/>
          <w:szCs w:val="24"/>
          <w:lang w:val="en-US"/>
        </w:rPr>
        <w:t>Emergency Plan</w:t>
      </w:r>
      <w:r w:rsidR="00EF6FCA">
        <w:rPr>
          <w:rFonts w:ascii="Arial" w:hAnsi="Arial" w:cs="Arial"/>
          <w:sz w:val="24"/>
          <w:szCs w:val="24"/>
          <w:lang w:val="en-US"/>
        </w:rPr>
        <w:t xml:space="preserve"> for the village in identifying steps of action should there be an emergency</w:t>
      </w:r>
      <w:r w:rsidR="009159F4">
        <w:rPr>
          <w:rFonts w:ascii="Arial" w:hAnsi="Arial" w:cs="Arial"/>
          <w:sz w:val="24"/>
          <w:szCs w:val="24"/>
          <w:lang w:val="en-US"/>
        </w:rPr>
        <w:t>.</w:t>
      </w:r>
    </w:p>
    <w:p w14:paraId="217CC5A0" w14:textId="1D3751B7" w:rsidR="006E7945" w:rsidRDefault="0023470E" w:rsidP="003D18E2">
      <w:pPr>
        <w:pStyle w:val="ListParagraph"/>
        <w:numPr>
          <w:ilvl w:val="0"/>
          <w:numId w:val="2"/>
        </w:numPr>
        <w:rPr>
          <w:rFonts w:ascii="Arial" w:hAnsi="Arial" w:cs="Arial"/>
          <w:sz w:val="24"/>
          <w:szCs w:val="24"/>
          <w:lang w:val="en-US"/>
        </w:rPr>
      </w:pPr>
      <w:r>
        <w:rPr>
          <w:rFonts w:ascii="Arial" w:hAnsi="Arial" w:cs="Arial"/>
          <w:sz w:val="24"/>
          <w:szCs w:val="24"/>
          <w:lang w:val="en-US"/>
        </w:rPr>
        <w:t xml:space="preserve">Continuing on </w:t>
      </w:r>
      <w:r w:rsidR="006E7945">
        <w:rPr>
          <w:rFonts w:ascii="Arial" w:hAnsi="Arial" w:cs="Arial"/>
          <w:sz w:val="24"/>
          <w:szCs w:val="24"/>
          <w:lang w:val="en-US"/>
        </w:rPr>
        <w:t>recommendations of the Internal Audit 2024-2025 in the smoother operational effectiveness of the council.</w:t>
      </w:r>
      <w:r>
        <w:rPr>
          <w:rFonts w:ascii="Arial" w:hAnsi="Arial" w:cs="Arial"/>
          <w:sz w:val="24"/>
          <w:szCs w:val="24"/>
          <w:lang w:val="en-US"/>
        </w:rPr>
        <w:t xml:space="preserve"> </w:t>
      </w:r>
      <w:r w:rsidR="00140982">
        <w:rPr>
          <w:rFonts w:ascii="Arial" w:hAnsi="Arial" w:cs="Arial"/>
          <w:sz w:val="24"/>
          <w:szCs w:val="24"/>
          <w:lang w:val="en-US"/>
        </w:rPr>
        <w:t>This is an ongoing process with relevant actions taking place throughout the financial year.</w:t>
      </w:r>
    </w:p>
    <w:p w14:paraId="6CB1DF96" w14:textId="70AA640C" w:rsidR="00AB6449" w:rsidRDefault="00AB6449" w:rsidP="003D18E2">
      <w:pPr>
        <w:pStyle w:val="ListParagraph"/>
        <w:numPr>
          <w:ilvl w:val="0"/>
          <w:numId w:val="2"/>
        </w:numPr>
        <w:rPr>
          <w:rFonts w:ascii="Arial" w:hAnsi="Arial" w:cs="Arial"/>
          <w:sz w:val="24"/>
          <w:szCs w:val="24"/>
          <w:lang w:val="en-US"/>
        </w:rPr>
      </w:pPr>
      <w:r>
        <w:rPr>
          <w:rFonts w:ascii="Arial" w:hAnsi="Arial" w:cs="Arial"/>
          <w:sz w:val="24"/>
          <w:szCs w:val="24"/>
          <w:lang w:val="en-US"/>
        </w:rPr>
        <w:t xml:space="preserve">There is now a QR Code on the notice boards </w:t>
      </w:r>
      <w:r w:rsidR="00E8329B">
        <w:rPr>
          <w:rFonts w:ascii="Arial" w:hAnsi="Arial" w:cs="Arial"/>
          <w:sz w:val="24"/>
          <w:szCs w:val="24"/>
          <w:lang w:val="en-US"/>
        </w:rPr>
        <w:t>that directs users to the supporting documents for meetings published on the council website.</w:t>
      </w:r>
    </w:p>
    <w:p w14:paraId="65A3BD0C" w14:textId="79F0F940" w:rsidR="00140982" w:rsidRDefault="00140982" w:rsidP="00140982">
      <w:pPr>
        <w:pStyle w:val="ListParagraph"/>
        <w:rPr>
          <w:rFonts w:ascii="Arial" w:hAnsi="Arial" w:cs="Arial"/>
          <w:sz w:val="24"/>
          <w:szCs w:val="24"/>
          <w:lang w:val="en-US"/>
        </w:rPr>
      </w:pPr>
    </w:p>
    <w:p w14:paraId="00B13701" w14:textId="63983230" w:rsidR="00140982" w:rsidRDefault="00140982" w:rsidP="00140982">
      <w:pPr>
        <w:pStyle w:val="ListParagraph"/>
        <w:numPr>
          <w:ilvl w:val="0"/>
          <w:numId w:val="1"/>
        </w:numPr>
        <w:rPr>
          <w:rFonts w:ascii="Arial" w:hAnsi="Arial" w:cs="Arial"/>
          <w:b/>
          <w:bCs/>
          <w:sz w:val="24"/>
          <w:szCs w:val="24"/>
          <w:lang w:val="en-US"/>
        </w:rPr>
      </w:pPr>
      <w:r>
        <w:rPr>
          <w:rFonts w:ascii="Arial" w:hAnsi="Arial" w:cs="Arial"/>
          <w:b/>
          <w:bCs/>
          <w:sz w:val="24"/>
          <w:szCs w:val="24"/>
          <w:lang w:val="en-US"/>
        </w:rPr>
        <w:t>Clerk Working Hours</w:t>
      </w:r>
    </w:p>
    <w:p w14:paraId="4AE5F9E2" w14:textId="240E2544" w:rsidR="00140982" w:rsidRPr="00140982" w:rsidRDefault="00140982" w:rsidP="00140982">
      <w:pPr>
        <w:pStyle w:val="ListParagraph"/>
        <w:numPr>
          <w:ilvl w:val="0"/>
          <w:numId w:val="2"/>
        </w:numPr>
        <w:rPr>
          <w:rFonts w:ascii="Arial" w:hAnsi="Arial" w:cs="Arial"/>
          <w:sz w:val="24"/>
          <w:szCs w:val="24"/>
          <w:lang w:val="en-US"/>
        </w:rPr>
      </w:pPr>
      <w:r>
        <w:rPr>
          <w:rFonts w:ascii="Arial" w:hAnsi="Arial" w:cs="Arial"/>
          <w:sz w:val="24"/>
          <w:szCs w:val="24"/>
          <w:lang w:val="en-US"/>
        </w:rPr>
        <w:t xml:space="preserve">Owing to extensive </w:t>
      </w:r>
      <w:r w:rsidR="00551395">
        <w:rPr>
          <w:rFonts w:ascii="Arial" w:hAnsi="Arial" w:cs="Arial"/>
          <w:sz w:val="24"/>
          <w:szCs w:val="24"/>
          <w:lang w:val="en-US"/>
        </w:rPr>
        <w:t xml:space="preserve">correspondence received from BRFC and many resources </w:t>
      </w:r>
      <w:proofErr w:type="spellStart"/>
      <w:r w:rsidR="00551395">
        <w:rPr>
          <w:rFonts w:ascii="Arial" w:hAnsi="Arial" w:cs="Arial"/>
          <w:sz w:val="24"/>
          <w:szCs w:val="24"/>
          <w:lang w:val="en-US"/>
        </w:rPr>
        <w:t>utilised</w:t>
      </w:r>
      <w:proofErr w:type="spellEnd"/>
      <w:r w:rsidR="00551395">
        <w:rPr>
          <w:rFonts w:ascii="Arial" w:hAnsi="Arial" w:cs="Arial"/>
          <w:sz w:val="24"/>
          <w:szCs w:val="24"/>
          <w:lang w:val="en-US"/>
        </w:rPr>
        <w:t xml:space="preserve"> in the </w:t>
      </w:r>
      <w:r w:rsidR="007A0C36">
        <w:rPr>
          <w:rFonts w:ascii="Arial" w:hAnsi="Arial" w:cs="Arial"/>
          <w:sz w:val="24"/>
          <w:szCs w:val="24"/>
          <w:lang w:val="en-US"/>
        </w:rPr>
        <w:t xml:space="preserve">investigating queries raised, significant hours are spent concerning this and have accumulated </w:t>
      </w:r>
      <w:r w:rsidR="001B590B">
        <w:rPr>
          <w:rFonts w:ascii="Arial" w:hAnsi="Arial" w:cs="Arial"/>
          <w:sz w:val="24"/>
          <w:szCs w:val="24"/>
          <w:lang w:val="en-US"/>
        </w:rPr>
        <w:t xml:space="preserve">an </w:t>
      </w:r>
      <w:r w:rsidR="000874A7">
        <w:rPr>
          <w:rFonts w:ascii="Arial" w:hAnsi="Arial" w:cs="Arial"/>
          <w:sz w:val="24"/>
          <w:szCs w:val="24"/>
          <w:lang w:val="en-US"/>
        </w:rPr>
        <w:t>additional 5hours</w:t>
      </w:r>
      <w:r w:rsidR="00D6488F">
        <w:rPr>
          <w:rFonts w:ascii="Arial" w:hAnsi="Arial" w:cs="Arial"/>
          <w:sz w:val="24"/>
          <w:szCs w:val="24"/>
          <w:lang w:val="en-US"/>
        </w:rPr>
        <w:t xml:space="preserve"> in July on top of 22hrs contracted per week.</w:t>
      </w:r>
    </w:p>
    <w:p w14:paraId="03CDD11E" w14:textId="77777777" w:rsidR="00F76667" w:rsidRPr="00F76667" w:rsidRDefault="00F76667" w:rsidP="00F76667">
      <w:pPr>
        <w:pStyle w:val="ListParagraph"/>
        <w:ind w:left="1080"/>
        <w:rPr>
          <w:rFonts w:ascii="Arial" w:hAnsi="Arial" w:cs="Arial"/>
          <w:sz w:val="24"/>
          <w:szCs w:val="24"/>
          <w:lang w:val="en-US"/>
        </w:rPr>
      </w:pPr>
    </w:p>
    <w:p w14:paraId="186853C3" w14:textId="77777777" w:rsidR="00E952E1" w:rsidRDefault="00E952E1" w:rsidP="00E952E1">
      <w:pPr>
        <w:pStyle w:val="ListParagraph"/>
        <w:ind w:left="1080"/>
        <w:rPr>
          <w:rFonts w:ascii="Arial" w:hAnsi="Arial" w:cs="Arial"/>
          <w:sz w:val="24"/>
          <w:szCs w:val="24"/>
          <w:lang w:val="en-US"/>
        </w:rPr>
      </w:pPr>
    </w:p>
    <w:p w14:paraId="7A74D2F8" w14:textId="5A7A7202" w:rsidR="00B06FFA" w:rsidRPr="001E76C0" w:rsidRDefault="00B06FFA" w:rsidP="001E76C0">
      <w:pPr>
        <w:pStyle w:val="ListParagraph"/>
        <w:rPr>
          <w:rFonts w:ascii="Arial" w:hAnsi="Arial" w:cs="Arial"/>
          <w:sz w:val="24"/>
          <w:szCs w:val="24"/>
          <w:lang w:val="en-US"/>
        </w:rPr>
      </w:pPr>
    </w:p>
    <w:p w14:paraId="16B0BFE5" w14:textId="77777777" w:rsidR="00D92D32" w:rsidRPr="00D92D32" w:rsidRDefault="00D92D32" w:rsidP="00D92D32">
      <w:pPr>
        <w:pStyle w:val="ListParagraph"/>
        <w:rPr>
          <w:rFonts w:ascii="Arial" w:hAnsi="Arial" w:cs="Arial"/>
          <w:sz w:val="24"/>
          <w:szCs w:val="24"/>
          <w:lang w:val="en-US"/>
        </w:rPr>
      </w:pPr>
    </w:p>
    <w:p w14:paraId="051CE3B1" w14:textId="77777777" w:rsidR="00D92D32" w:rsidRPr="00D92D32" w:rsidRDefault="00D92D32" w:rsidP="00D92D32">
      <w:pPr>
        <w:rPr>
          <w:rFonts w:ascii="Arial" w:hAnsi="Arial" w:cs="Arial"/>
          <w:sz w:val="24"/>
          <w:szCs w:val="24"/>
          <w:lang w:val="en-US"/>
        </w:rPr>
      </w:pPr>
    </w:p>
    <w:sectPr w:rsidR="00D92D32" w:rsidRPr="00D92D32" w:rsidSect="000C2CDB">
      <w:pgSz w:w="11906" w:h="16838" w:code="9"/>
      <w:pgMar w:top="726" w:right="1111" w:bottom="851" w:left="1298" w:header="397" w:footer="284"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8B439D5"/>
    <w:multiLevelType w:val="hybridMultilevel"/>
    <w:tmpl w:val="9A6A4F60"/>
    <w:lvl w:ilvl="0" w:tplc="92229C5A">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 w15:restartNumberingAfterBreak="0">
    <w:nsid w:val="2AD015C9"/>
    <w:multiLevelType w:val="hybridMultilevel"/>
    <w:tmpl w:val="6CBAA26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41F510F2"/>
    <w:multiLevelType w:val="hybridMultilevel"/>
    <w:tmpl w:val="0E0E979A"/>
    <w:lvl w:ilvl="0" w:tplc="136C9B9A">
      <w:start w:val="1"/>
      <w:numFmt w:val="bullet"/>
      <w:lvlText w:val="-"/>
      <w:lvlJc w:val="left"/>
      <w:pPr>
        <w:ind w:left="1080" w:hanging="360"/>
      </w:pPr>
      <w:rPr>
        <w:rFonts w:ascii="Arial" w:eastAsiaTheme="minorHAnsi" w:hAnsi="Arial" w:cs="Aria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 w15:restartNumberingAfterBreak="0">
    <w:nsid w:val="70E95A96"/>
    <w:multiLevelType w:val="hybridMultilevel"/>
    <w:tmpl w:val="7E2A83F6"/>
    <w:lvl w:ilvl="0" w:tplc="30CC7BA8">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7C54633D"/>
    <w:multiLevelType w:val="hybridMultilevel"/>
    <w:tmpl w:val="F90C0632"/>
    <w:lvl w:ilvl="0" w:tplc="3F5CF98C">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num w:numId="1" w16cid:durableId="675572981">
    <w:abstractNumId w:val="1"/>
  </w:num>
  <w:num w:numId="2" w16cid:durableId="1433746098">
    <w:abstractNumId w:val="2"/>
  </w:num>
  <w:num w:numId="3" w16cid:durableId="553852184">
    <w:abstractNumId w:val="0"/>
  </w:num>
  <w:num w:numId="4" w16cid:durableId="1233274257">
    <w:abstractNumId w:val="4"/>
  </w:num>
  <w:num w:numId="5" w16cid:durableId="191851036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2D32"/>
    <w:rsid w:val="0000217D"/>
    <w:rsid w:val="00013326"/>
    <w:rsid w:val="0008539B"/>
    <w:rsid w:val="000874A7"/>
    <w:rsid w:val="000C2CDB"/>
    <w:rsid w:val="000E1ED1"/>
    <w:rsid w:val="000F2DAA"/>
    <w:rsid w:val="00105F42"/>
    <w:rsid w:val="00140982"/>
    <w:rsid w:val="001932A9"/>
    <w:rsid w:val="00195964"/>
    <w:rsid w:val="001B590B"/>
    <w:rsid w:val="001E2AE7"/>
    <w:rsid w:val="001E679E"/>
    <w:rsid w:val="001E76C0"/>
    <w:rsid w:val="00227A19"/>
    <w:rsid w:val="0023470E"/>
    <w:rsid w:val="00242796"/>
    <w:rsid w:val="002551EB"/>
    <w:rsid w:val="002A48C2"/>
    <w:rsid w:val="002C140A"/>
    <w:rsid w:val="002C308B"/>
    <w:rsid w:val="003142C7"/>
    <w:rsid w:val="00323BAE"/>
    <w:rsid w:val="00366AFB"/>
    <w:rsid w:val="003960BF"/>
    <w:rsid w:val="003A27F1"/>
    <w:rsid w:val="003A742E"/>
    <w:rsid w:val="003C23F5"/>
    <w:rsid w:val="003D18E2"/>
    <w:rsid w:val="00421F39"/>
    <w:rsid w:val="0045046F"/>
    <w:rsid w:val="00460B89"/>
    <w:rsid w:val="00470B0C"/>
    <w:rsid w:val="004B0028"/>
    <w:rsid w:val="004B14B9"/>
    <w:rsid w:val="00501EDC"/>
    <w:rsid w:val="00520D77"/>
    <w:rsid w:val="00524726"/>
    <w:rsid w:val="00551395"/>
    <w:rsid w:val="005574D3"/>
    <w:rsid w:val="00582C5E"/>
    <w:rsid w:val="00585656"/>
    <w:rsid w:val="005A53C7"/>
    <w:rsid w:val="005F10D8"/>
    <w:rsid w:val="00681FD8"/>
    <w:rsid w:val="006D18B7"/>
    <w:rsid w:val="006E19F7"/>
    <w:rsid w:val="006E3269"/>
    <w:rsid w:val="006E7945"/>
    <w:rsid w:val="00717A50"/>
    <w:rsid w:val="00742EC4"/>
    <w:rsid w:val="007900CC"/>
    <w:rsid w:val="007A0C36"/>
    <w:rsid w:val="007D6E05"/>
    <w:rsid w:val="00814A0F"/>
    <w:rsid w:val="0089679B"/>
    <w:rsid w:val="008B45DD"/>
    <w:rsid w:val="008C4425"/>
    <w:rsid w:val="008D1A0B"/>
    <w:rsid w:val="008E75B5"/>
    <w:rsid w:val="009159F4"/>
    <w:rsid w:val="00942E61"/>
    <w:rsid w:val="009620B8"/>
    <w:rsid w:val="00973417"/>
    <w:rsid w:val="009740EB"/>
    <w:rsid w:val="009C33A4"/>
    <w:rsid w:val="00A03CFF"/>
    <w:rsid w:val="00A23008"/>
    <w:rsid w:val="00A51206"/>
    <w:rsid w:val="00AB6449"/>
    <w:rsid w:val="00AF151C"/>
    <w:rsid w:val="00B01D47"/>
    <w:rsid w:val="00B025EF"/>
    <w:rsid w:val="00B06FFA"/>
    <w:rsid w:val="00B3571D"/>
    <w:rsid w:val="00B41098"/>
    <w:rsid w:val="00B746DA"/>
    <w:rsid w:val="00B771A4"/>
    <w:rsid w:val="00B94550"/>
    <w:rsid w:val="00B9759B"/>
    <w:rsid w:val="00C07D36"/>
    <w:rsid w:val="00C123E6"/>
    <w:rsid w:val="00C76A3E"/>
    <w:rsid w:val="00CB6228"/>
    <w:rsid w:val="00D3677B"/>
    <w:rsid w:val="00D56E68"/>
    <w:rsid w:val="00D609FB"/>
    <w:rsid w:val="00D6488F"/>
    <w:rsid w:val="00D80857"/>
    <w:rsid w:val="00D84398"/>
    <w:rsid w:val="00D9218B"/>
    <w:rsid w:val="00D92D32"/>
    <w:rsid w:val="00E03FA2"/>
    <w:rsid w:val="00E1385F"/>
    <w:rsid w:val="00E17673"/>
    <w:rsid w:val="00E470C7"/>
    <w:rsid w:val="00E8329B"/>
    <w:rsid w:val="00E84525"/>
    <w:rsid w:val="00E952E1"/>
    <w:rsid w:val="00EF6FCA"/>
    <w:rsid w:val="00F24C9F"/>
    <w:rsid w:val="00F642F2"/>
    <w:rsid w:val="00F73565"/>
    <w:rsid w:val="00F74B1D"/>
    <w:rsid w:val="00F76667"/>
    <w:rsid w:val="00F80A6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57E2E7"/>
  <w15:chartTrackingRefBased/>
  <w15:docId w15:val="{51B466B9-6B39-43DC-A619-236A1830CB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92D3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D92D3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D92D3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D92D32"/>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D92D3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D92D32"/>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92D3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92D3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92D32"/>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92D3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D92D3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D92D3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D92D3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D92D3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D92D3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92D3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92D3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92D32"/>
    <w:rPr>
      <w:rFonts w:eastAsiaTheme="majorEastAsia" w:cstheme="majorBidi"/>
      <w:color w:val="272727" w:themeColor="text1" w:themeTint="D8"/>
    </w:rPr>
  </w:style>
  <w:style w:type="paragraph" w:styleId="Title">
    <w:name w:val="Title"/>
    <w:basedOn w:val="Normal"/>
    <w:next w:val="Normal"/>
    <w:link w:val="TitleChar"/>
    <w:uiPriority w:val="10"/>
    <w:qFormat/>
    <w:rsid w:val="00D92D3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92D3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92D3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92D3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92D32"/>
    <w:pPr>
      <w:spacing w:before="160"/>
      <w:jc w:val="center"/>
    </w:pPr>
    <w:rPr>
      <w:i/>
      <w:iCs/>
      <w:color w:val="404040" w:themeColor="text1" w:themeTint="BF"/>
    </w:rPr>
  </w:style>
  <w:style w:type="character" w:customStyle="1" w:styleId="QuoteChar">
    <w:name w:val="Quote Char"/>
    <w:basedOn w:val="DefaultParagraphFont"/>
    <w:link w:val="Quote"/>
    <w:uiPriority w:val="29"/>
    <w:rsid w:val="00D92D32"/>
    <w:rPr>
      <w:i/>
      <w:iCs/>
      <w:color w:val="404040" w:themeColor="text1" w:themeTint="BF"/>
    </w:rPr>
  </w:style>
  <w:style w:type="paragraph" w:styleId="ListParagraph">
    <w:name w:val="List Paragraph"/>
    <w:basedOn w:val="Normal"/>
    <w:uiPriority w:val="34"/>
    <w:qFormat/>
    <w:rsid w:val="00D92D32"/>
    <w:pPr>
      <w:ind w:left="720"/>
      <w:contextualSpacing/>
    </w:pPr>
  </w:style>
  <w:style w:type="character" w:styleId="IntenseEmphasis">
    <w:name w:val="Intense Emphasis"/>
    <w:basedOn w:val="DefaultParagraphFont"/>
    <w:uiPriority w:val="21"/>
    <w:qFormat/>
    <w:rsid w:val="00D92D32"/>
    <w:rPr>
      <w:i/>
      <w:iCs/>
      <w:color w:val="0F4761" w:themeColor="accent1" w:themeShade="BF"/>
    </w:rPr>
  </w:style>
  <w:style w:type="paragraph" w:styleId="IntenseQuote">
    <w:name w:val="Intense Quote"/>
    <w:basedOn w:val="Normal"/>
    <w:next w:val="Normal"/>
    <w:link w:val="IntenseQuoteChar"/>
    <w:uiPriority w:val="30"/>
    <w:qFormat/>
    <w:rsid w:val="00D92D3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92D32"/>
    <w:rPr>
      <w:i/>
      <w:iCs/>
      <w:color w:val="0F4761" w:themeColor="accent1" w:themeShade="BF"/>
    </w:rPr>
  </w:style>
  <w:style w:type="character" w:styleId="IntenseReference">
    <w:name w:val="Intense Reference"/>
    <w:basedOn w:val="DefaultParagraphFont"/>
    <w:uiPriority w:val="32"/>
    <w:qFormat/>
    <w:rsid w:val="00D92D32"/>
    <w:rPr>
      <w:b/>
      <w:bCs/>
      <w:smallCaps/>
      <w:color w:val="0F4761" w:themeColor="accent1" w:themeShade="BF"/>
      <w:spacing w:val="5"/>
    </w:rPr>
  </w:style>
  <w:style w:type="character" w:styleId="Hyperlink">
    <w:name w:val="Hyperlink"/>
    <w:basedOn w:val="DefaultParagraphFont"/>
    <w:uiPriority w:val="99"/>
    <w:unhideWhenUsed/>
    <w:rsid w:val="00B06FFA"/>
    <w:rPr>
      <w:color w:val="467886" w:themeColor="hyperlink"/>
      <w:u w:val="single"/>
    </w:rPr>
  </w:style>
  <w:style w:type="character" w:styleId="UnresolvedMention">
    <w:name w:val="Unresolved Mention"/>
    <w:basedOn w:val="DefaultParagraphFont"/>
    <w:uiPriority w:val="99"/>
    <w:semiHidden/>
    <w:unhideWhenUsed/>
    <w:rsid w:val="00B06FF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265</Words>
  <Characters>1514</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 .</dc:creator>
  <cp:keywords/>
  <dc:description/>
  <cp:lastModifiedBy>Parish Clerk</cp:lastModifiedBy>
  <cp:revision>10</cp:revision>
  <dcterms:created xsi:type="dcterms:W3CDTF">2025-07-28T14:27:00Z</dcterms:created>
  <dcterms:modified xsi:type="dcterms:W3CDTF">2025-07-28T14:35:00Z</dcterms:modified>
</cp:coreProperties>
</file>